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                                                                                                           </w:t>
      </w:r>
      <w:r>
        <w:rPr>
          <w:sz w:val="20"/>
        </w:rPr>
        <w:t xml:space="preserve"> Утверждаю</w:t>
      </w:r>
    </w:p>
    <w:p w14:paraId="02000000">
      <w:pPr>
        <w:pStyle w:val="Style_1"/>
        <w:ind/>
        <w:jc w:val="center"/>
        <w:rPr>
          <w:sz w:val="20"/>
        </w:rPr>
      </w:pPr>
      <w:r>
        <w:t xml:space="preserve">                      </w:t>
      </w:r>
      <w:r>
        <w:rPr>
          <w:sz w:val="20"/>
        </w:rPr>
        <w:t xml:space="preserve">                                                                                                 директор _______ Н.Х.Шайхетдинов</w:t>
      </w:r>
    </w:p>
    <w:p w14:paraId="03000000">
      <w:pPr>
        <w:pStyle w:val="Style_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Пр.№ ____ от _______20___г</w:t>
      </w:r>
    </w:p>
    <w:p w14:paraId="04000000">
      <w:pPr>
        <w:pStyle w:val="Style_1"/>
        <w:ind/>
        <w:jc w:val="center"/>
      </w:pP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t xml:space="preserve">График проведения мероприятий по функциональной грамотности </w:t>
      </w:r>
    </w:p>
    <w:p w14:paraId="07000000">
      <w:pPr>
        <w:pStyle w:val="Style_1"/>
        <w:ind/>
        <w:jc w:val="center"/>
      </w:pPr>
      <w:r>
        <w:t>по МБОУ СОШ с. Старые Тукмаклы в 2021-2022 учебном году</w:t>
      </w:r>
    </w:p>
    <w:p w14:paraId="08000000">
      <w:pPr>
        <w:pStyle w:val="Style_1"/>
        <w:ind/>
        <w:jc w:val="center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2"/>
        <w:gridCol w:w="1476"/>
        <w:gridCol w:w="888"/>
        <w:gridCol w:w="3821"/>
        <w:gridCol w:w="2428"/>
      </w:tblGrid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ind/>
              <w:jc w:val="both"/>
            </w:pPr>
            <w:r>
              <w:t>№ п/п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both"/>
            </w:pPr>
            <w:r>
              <w:t>Дата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both"/>
            </w:pPr>
            <w:r>
              <w:t xml:space="preserve">Класс 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both"/>
            </w:pPr>
            <w:r>
              <w:t>Компетенция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both"/>
            </w:pPr>
            <w:r>
              <w:t>Ответственные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both"/>
            </w:pPr>
            <w:r>
              <w:t>1.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both"/>
            </w:pPr>
            <w:r>
              <w:t>19.01.2022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both"/>
            </w:pPr>
            <w:r>
              <w:t>9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both"/>
            </w:pPr>
            <w:r>
              <w:t>Финансовая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both"/>
            </w:pPr>
            <w:r>
              <w:t>Ахтямов Л.Л.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both"/>
            </w:pPr>
            <w:r>
              <w:t>2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both"/>
            </w:pPr>
            <w:r>
              <w:t>20.01.2022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both"/>
            </w:pPr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jc w:val="both"/>
            </w:pPr>
            <w:r>
              <w:t>Естественно-научная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both"/>
            </w:pPr>
            <w:r>
              <w:t>Хамитова Р.Р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3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21.01.2022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Креативное мышление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Фазлыева Г.Р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4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25.01.2022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Креативное мышление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Хафизов З.Н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5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26.01.2022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Креативное мышление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Ахтямова Э.А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6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27.01.2022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8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Креативное мышление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Хайретдинова Р.Ш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7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28.01.2022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9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Креативное мышление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>Ахтямов Л.Л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8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31.01.2022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Глобальные компетенции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Фазлыева Г.Р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9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01.02.2022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Глобальные компетенции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Хафизов З.Н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10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02.02.2021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7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Глобальные компетенции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Ахтямова Э.А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11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03.02.2022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8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Глобальные компетенции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Хайретдинова Р.Ш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12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04.02.2022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>9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Глобальные компетенции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 Л.Л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r>
              <w:t>13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07.02.2022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>5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Естественно-научная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Ахтямова Э.А</w:t>
            </w:r>
          </w:p>
        </w:tc>
      </w:tr>
      <w:tr>
        <w:trPr>
          <w:trHeight w:hRule="atLeast" w:val="360"/>
        </w:trPr>
        <w:tc>
          <w:tcPr>
            <w:tcW w:type="dxa" w:w="7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14</w:t>
            </w:r>
          </w:p>
        </w:tc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r>
              <w:t>08.02.2022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r>
              <w:t>6</w:t>
            </w:r>
          </w:p>
        </w:tc>
        <w:tc>
          <w:tcPr>
            <w:tcW w:type="dxa" w:w="3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Естественно-научная грамотность</w:t>
            </w:r>
          </w:p>
        </w:tc>
        <w:tc>
          <w:tcPr>
            <w:tcW w:type="dxa" w:w="2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Ахтямова Э.А</w:t>
            </w:r>
          </w:p>
        </w:tc>
      </w:tr>
    </w:tbl>
    <w:p w14:paraId="54000000">
      <w:pPr>
        <w:pStyle w:val="Style_1"/>
        <w:ind/>
        <w:jc w:val="center"/>
      </w:pPr>
    </w:p>
    <w:p w14:paraId="55000000">
      <w:pPr>
        <w:pStyle w:val="Style_1"/>
        <w:ind/>
        <w:jc w:val="center"/>
      </w:pPr>
    </w:p>
    <w:p w14:paraId="56000000">
      <w:pPr>
        <w:pStyle w:val="Style_1"/>
        <w:ind/>
        <w:jc w:val="center"/>
      </w:pPr>
    </w:p>
    <w:p w14:paraId="57000000">
      <w:pPr>
        <w:pStyle w:val="Style_1"/>
        <w:ind/>
        <w:jc w:val="center"/>
      </w:pPr>
      <w:r>
        <w:t>Заместитель директора по УВР _________ Н.Т.Алимова</w:t>
      </w: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2022-01-18T08:31:11Z</dcterms:modified>
</cp:coreProperties>
</file>